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BC4D" w14:textId="4E234CA7" w:rsidR="008726F9" w:rsidRDefault="000D56B9" w:rsidP="00CE1EF6">
      <w:pPr>
        <w:ind w:left="142"/>
      </w:pPr>
      <w:r>
        <w:rPr>
          <w:noProof/>
        </w:rPr>
        <w:drawing>
          <wp:inline distT="0" distB="0" distL="0" distR="0" wp14:anchorId="3B4087AC" wp14:editId="595FA26B">
            <wp:extent cx="9811385" cy="4745355"/>
            <wp:effectExtent l="0" t="0" r="18415" b="17145"/>
            <wp:docPr id="21339445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B754301-C63F-4AAA-8396-5DE348858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726F9" w:rsidSect="00CE1EF6">
      <w:pgSz w:w="16838" w:h="11906" w:orient="landscape"/>
      <w:pgMar w:top="1800" w:right="536" w:bottom="18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33"/>
    <w:rsid w:val="000D56B9"/>
    <w:rsid w:val="00195435"/>
    <w:rsid w:val="00354A50"/>
    <w:rsid w:val="004C0A86"/>
    <w:rsid w:val="008726F9"/>
    <w:rsid w:val="0088441A"/>
    <w:rsid w:val="00A65C6E"/>
    <w:rsid w:val="00AA5F33"/>
    <w:rsid w:val="00BE74F1"/>
    <w:rsid w:val="00C23F14"/>
    <w:rsid w:val="00CE1EF6"/>
    <w:rsid w:val="00D14E75"/>
    <w:rsid w:val="00E43D4E"/>
    <w:rsid w:val="00F1713A"/>
    <w:rsid w:val="00F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5B11F"/>
  <w15:chartTrackingRefBased/>
  <w15:docId w15:val="{36ED3D9B-7717-4C6E-9645-63FCDA3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parnadzu%20dinamika%20no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Aļņu (Alces alces) skaita dinamika Latvijā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Sheet1!$A$8:$A$32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Sheet1!$B$8:$B$32</c:f>
              <c:numCache>
                <c:formatCode>General</c:formatCode>
                <c:ptCount val="25"/>
                <c:pt idx="0">
                  <c:v>10595</c:v>
                </c:pt>
                <c:pt idx="1">
                  <c:v>11803</c:v>
                </c:pt>
                <c:pt idx="2">
                  <c:v>13291</c:v>
                </c:pt>
                <c:pt idx="3">
                  <c:v>14218</c:v>
                </c:pt>
                <c:pt idx="4">
                  <c:v>13793</c:v>
                </c:pt>
                <c:pt idx="5">
                  <c:v>14494</c:v>
                </c:pt>
                <c:pt idx="6">
                  <c:v>14498</c:v>
                </c:pt>
                <c:pt idx="7">
                  <c:v>14488</c:v>
                </c:pt>
                <c:pt idx="8">
                  <c:v>14409</c:v>
                </c:pt>
                <c:pt idx="9">
                  <c:v>15004</c:v>
                </c:pt>
                <c:pt idx="10">
                  <c:v>16430</c:v>
                </c:pt>
                <c:pt idx="11">
                  <c:v>17509</c:v>
                </c:pt>
                <c:pt idx="12">
                  <c:v>19307</c:v>
                </c:pt>
                <c:pt idx="13">
                  <c:v>20579</c:v>
                </c:pt>
                <c:pt idx="14">
                  <c:v>21081</c:v>
                </c:pt>
                <c:pt idx="15">
                  <c:v>21000</c:v>
                </c:pt>
                <c:pt idx="16">
                  <c:v>22000</c:v>
                </c:pt>
                <c:pt idx="17">
                  <c:v>23000</c:v>
                </c:pt>
                <c:pt idx="18">
                  <c:v>23000</c:v>
                </c:pt>
                <c:pt idx="19">
                  <c:v>23000</c:v>
                </c:pt>
                <c:pt idx="20">
                  <c:v>24000</c:v>
                </c:pt>
                <c:pt idx="21">
                  <c:v>23000</c:v>
                </c:pt>
                <c:pt idx="22">
                  <c:v>21000</c:v>
                </c:pt>
                <c:pt idx="23">
                  <c:v>19000</c:v>
                </c:pt>
                <c:pt idx="24">
                  <c:v>18000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C5-4B06-8BAE-2FD7D170EC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Sheet1!$A$8:$A$32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Sheet1!$C$8:$C$32</c:f>
              <c:numCache>
                <c:formatCode>General</c:formatCode>
                <c:ptCount val="25"/>
                <c:pt idx="0">
                  <c:v>2619</c:v>
                </c:pt>
                <c:pt idx="1">
                  <c:v>2989</c:v>
                </c:pt>
                <c:pt idx="2">
                  <c:v>3442</c:v>
                </c:pt>
                <c:pt idx="3">
                  <c:v>3473</c:v>
                </c:pt>
                <c:pt idx="4">
                  <c:v>3182</c:v>
                </c:pt>
                <c:pt idx="5">
                  <c:v>3271</c:v>
                </c:pt>
                <c:pt idx="6">
                  <c:v>3164</c:v>
                </c:pt>
                <c:pt idx="7">
                  <c:v>2970</c:v>
                </c:pt>
                <c:pt idx="8">
                  <c:v>2813</c:v>
                </c:pt>
                <c:pt idx="9">
                  <c:v>3133</c:v>
                </c:pt>
                <c:pt idx="10">
                  <c:v>3533</c:v>
                </c:pt>
                <c:pt idx="11">
                  <c:v>3545</c:v>
                </c:pt>
                <c:pt idx="12">
                  <c:v>4696</c:v>
                </c:pt>
                <c:pt idx="13">
                  <c:v>5321</c:v>
                </c:pt>
                <c:pt idx="14">
                  <c:v>5592</c:v>
                </c:pt>
                <c:pt idx="15">
                  <c:v>6622</c:v>
                </c:pt>
                <c:pt idx="16">
                  <c:v>6867</c:v>
                </c:pt>
                <c:pt idx="17">
                  <c:v>7801</c:v>
                </c:pt>
                <c:pt idx="18">
                  <c:v>8286</c:v>
                </c:pt>
                <c:pt idx="19">
                  <c:v>8738</c:v>
                </c:pt>
                <c:pt idx="20">
                  <c:v>9084</c:v>
                </c:pt>
                <c:pt idx="21">
                  <c:v>8493</c:v>
                </c:pt>
                <c:pt idx="22">
                  <c:v>7810</c:v>
                </c:pt>
                <c:pt idx="23">
                  <c:v>6555</c:v>
                </c:pt>
                <c:pt idx="24">
                  <c:v>5904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C5-4B06-8BAE-2FD7D170EC0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Sheet1!$A$8:$A$32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Sheet1!$D$8:$D$32</c:f>
              <c:numCache>
                <c:formatCode>General</c:formatCode>
                <c:ptCount val="25"/>
                <c:pt idx="0">
                  <c:v>2064</c:v>
                </c:pt>
                <c:pt idx="1">
                  <c:v>2344</c:v>
                </c:pt>
                <c:pt idx="2">
                  <c:v>2585</c:v>
                </c:pt>
                <c:pt idx="3">
                  <c:v>2521</c:v>
                </c:pt>
                <c:pt idx="4">
                  <c:v>2579</c:v>
                </c:pt>
                <c:pt idx="5">
                  <c:v>2667</c:v>
                </c:pt>
                <c:pt idx="6">
                  <c:v>2521</c:v>
                </c:pt>
                <c:pt idx="7">
                  <c:v>2316</c:v>
                </c:pt>
                <c:pt idx="8">
                  <c:v>2371</c:v>
                </c:pt>
                <c:pt idx="9">
                  <c:v>2661</c:v>
                </c:pt>
                <c:pt idx="10">
                  <c:v>2861</c:v>
                </c:pt>
                <c:pt idx="11">
                  <c:v>3190</c:v>
                </c:pt>
                <c:pt idx="12">
                  <c:v>3855</c:v>
                </c:pt>
                <c:pt idx="13">
                  <c:v>4349</c:v>
                </c:pt>
                <c:pt idx="14">
                  <c:v>4894</c:v>
                </c:pt>
                <c:pt idx="15">
                  <c:v>5810</c:v>
                </c:pt>
                <c:pt idx="16">
                  <c:v>6416</c:v>
                </c:pt>
                <c:pt idx="17">
                  <c:v>7052</c:v>
                </c:pt>
                <c:pt idx="18">
                  <c:v>7474</c:v>
                </c:pt>
                <c:pt idx="19">
                  <c:v>7791</c:v>
                </c:pt>
                <c:pt idx="20">
                  <c:v>7163</c:v>
                </c:pt>
                <c:pt idx="21">
                  <c:v>6521</c:v>
                </c:pt>
                <c:pt idx="22">
                  <c:v>6110</c:v>
                </c:pt>
                <c:pt idx="23">
                  <c:v>5153</c:v>
                </c:pt>
                <c:pt idx="24">
                  <c:v>4519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C5-4B06-8BAE-2FD7D170EC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2887808"/>
        <c:axId val="102889344"/>
      </c:lineChart>
      <c:catAx>
        <c:axId val="10288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2889344"/>
        <c:crosses val="autoZero"/>
        <c:auto val="1"/>
        <c:lblAlgn val="ctr"/>
        <c:lblOffset val="100"/>
        <c:noMultiLvlLbl val="0"/>
      </c:catAx>
      <c:valAx>
        <c:axId val="10288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2887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8</cp:revision>
  <dcterms:created xsi:type="dcterms:W3CDTF">2020-10-27T10:32:00Z</dcterms:created>
  <dcterms:modified xsi:type="dcterms:W3CDTF">2025-02-11T13:14:00Z</dcterms:modified>
</cp:coreProperties>
</file>